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89E8" w14:textId="346FB627" w:rsidR="0047015E" w:rsidRDefault="0047015E" w:rsidP="00413AC8">
      <w:pPr>
        <w:spacing w:after="100" w:afterAutospacing="1" w:line="240" w:lineRule="auto"/>
        <w:rPr>
          <w:rFonts w:ascii="Arial" w:eastAsia="Times New Roman" w:hAnsi="Arial" w:cs="Arial"/>
          <w:color w:val="000000" w:themeColor="text1"/>
          <w:sz w:val="24"/>
          <w:szCs w:val="24"/>
          <w:u w:val="single"/>
          <w:lang w:val="fr-FR" w:eastAsia="en-GB"/>
        </w:rPr>
      </w:pPr>
    </w:p>
    <w:p w14:paraId="3CABC584" w14:textId="77777777" w:rsidR="0047015E" w:rsidRDefault="0047015E" w:rsidP="00413AC8">
      <w:pPr>
        <w:spacing w:after="100" w:afterAutospacing="1" w:line="240" w:lineRule="auto"/>
        <w:rPr>
          <w:rFonts w:ascii="Arial" w:eastAsia="Times New Roman" w:hAnsi="Arial" w:cs="Arial"/>
          <w:color w:val="000000" w:themeColor="text1"/>
          <w:sz w:val="24"/>
          <w:szCs w:val="24"/>
          <w:u w:val="single"/>
          <w:lang w:val="fr-FR" w:eastAsia="en-GB"/>
        </w:rPr>
      </w:pPr>
    </w:p>
    <w:p w14:paraId="714F108E" w14:textId="337D02EE" w:rsidR="0011587E" w:rsidRDefault="0011587E" w:rsidP="0047015E">
      <w:pPr>
        <w:spacing w:after="100" w:afterAutospacing="1" w:line="240" w:lineRule="auto"/>
        <w:jc w:val="both"/>
        <w:rPr>
          <w:rFonts w:ascii="Arial" w:eastAsia="Times New Roman" w:hAnsi="Arial" w:cs="Arial"/>
          <w:color w:val="2B2E31"/>
          <w:sz w:val="24"/>
          <w:szCs w:val="24"/>
          <w:lang w:eastAsia="en-GB"/>
        </w:rPr>
      </w:pPr>
    </w:p>
    <w:p w14:paraId="6A92E47E" w14:textId="4BD7F48A" w:rsidR="00484D25" w:rsidRDefault="00CC54E6" w:rsidP="00892D18">
      <w:pPr>
        <w:spacing w:after="100" w:afterAutospacing="1" w:line="240" w:lineRule="auto"/>
        <w:jc w:val="center"/>
        <w:rPr>
          <w:rFonts w:ascii="Arial" w:eastAsia="Times New Roman" w:hAnsi="Arial" w:cs="Arial"/>
          <w:color w:val="2B2E31"/>
          <w:sz w:val="28"/>
          <w:szCs w:val="28"/>
          <w:lang w:val="fr-FR" w:eastAsia="en-GB"/>
        </w:rPr>
      </w:pPr>
      <w:r w:rsidRPr="00350469">
        <w:rPr>
          <w:rFonts w:ascii="Arial" w:eastAsia="Times New Roman" w:hAnsi="Arial" w:cs="Arial"/>
          <w:color w:val="2B2E31"/>
          <w:sz w:val="28"/>
          <w:szCs w:val="28"/>
          <w:lang w:val="fr-FR" w:eastAsia="en-GB"/>
        </w:rPr>
        <w:t>RAPPEL PRODUIT</w:t>
      </w:r>
    </w:p>
    <w:p w14:paraId="13ED975B" w14:textId="77777777" w:rsidR="004D1ED8" w:rsidRDefault="00361A35" w:rsidP="004D1ED8">
      <w:pPr>
        <w:spacing w:after="0" w:line="240" w:lineRule="auto"/>
        <w:jc w:val="center"/>
        <w:rPr>
          <w:rFonts w:ascii="Arial" w:hAnsi="Arial" w:cs="Arial"/>
          <w:bCs/>
          <w:sz w:val="26"/>
          <w:szCs w:val="26"/>
          <w:lang w:val="fr-FR"/>
        </w:rPr>
      </w:pPr>
      <w:r>
        <w:rPr>
          <w:rFonts w:ascii="Arial" w:hAnsi="Arial" w:cs="Arial"/>
          <w:b/>
          <w:bCs/>
          <w:lang w:val="fr-FR"/>
        </w:rPr>
        <w:t>S</w:t>
      </w:r>
      <w:r w:rsidRPr="00892D18">
        <w:rPr>
          <w:rFonts w:ascii="Arial" w:hAnsi="Arial" w:cs="Arial"/>
          <w:b/>
          <w:bCs/>
          <w:lang w:val="fr-FR"/>
        </w:rPr>
        <w:t xml:space="preserve">olutions d’entretien multifonction pour lentilles de contact </w:t>
      </w:r>
      <w:r w:rsidR="00006A16" w:rsidRPr="00892D18">
        <w:rPr>
          <w:rFonts w:ascii="Arial" w:hAnsi="Arial" w:cs="Arial"/>
          <w:b/>
          <w:bCs/>
          <w:lang w:val="fr-FR"/>
        </w:rPr>
        <w:t>CooperVision® Hy-Care®</w:t>
      </w:r>
      <w:r w:rsidR="008553F7">
        <w:rPr>
          <w:rFonts w:ascii="Arial" w:hAnsi="Arial" w:cs="Arial"/>
          <w:b/>
          <w:bCs/>
          <w:lang w:val="fr-FR"/>
        </w:rPr>
        <w:t xml:space="preserve"> </w:t>
      </w:r>
      <w:r w:rsidR="004D1ED8" w:rsidRPr="004D1ED8">
        <w:rPr>
          <w:rFonts w:ascii="Arial" w:hAnsi="Arial" w:cs="Arial"/>
          <w:b/>
          <w:bCs/>
          <w:lang w:val="fr-FR"/>
        </w:rPr>
        <w:t>et Bio Confort Precilens</w:t>
      </w:r>
      <w:r w:rsidR="004D1ED8">
        <w:rPr>
          <w:rFonts w:ascii="Arial" w:hAnsi="Arial" w:cs="Arial"/>
          <w:bCs/>
          <w:sz w:val="26"/>
          <w:szCs w:val="26"/>
          <w:lang w:val="fr-FR"/>
        </w:rPr>
        <w:t xml:space="preserve"> </w:t>
      </w:r>
    </w:p>
    <w:p w14:paraId="04A32B54" w14:textId="77777777" w:rsidR="004D1ED8" w:rsidRDefault="004D1ED8" w:rsidP="004D1ED8">
      <w:pPr>
        <w:jc w:val="center"/>
        <w:rPr>
          <w:rFonts w:ascii="Arial" w:hAnsi="Arial" w:cs="Arial"/>
          <w:b/>
          <w:bCs/>
          <w:lang w:val="fr-FR"/>
        </w:rPr>
      </w:pPr>
    </w:p>
    <w:p w14:paraId="77A9E58B" w14:textId="0572152E" w:rsidR="00892D18" w:rsidRPr="00892D18" w:rsidRDefault="00892D18" w:rsidP="004D1ED8">
      <w:pPr>
        <w:jc w:val="center"/>
        <w:rPr>
          <w:rFonts w:ascii="Arial" w:hAnsi="Arial" w:cs="Arial"/>
          <w:b/>
          <w:bCs/>
          <w:lang w:val="fr-FR"/>
        </w:rPr>
      </w:pPr>
      <w:r>
        <w:rPr>
          <w:rFonts w:ascii="Arial" w:hAnsi="Arial" w:cs="Arial"/>
          <w:b/>
          <w:bCs/>
          <w:lang w:val="fr-FR"/>
        </w:rPr>
        <w:t>Cher(e) Client(e)</w:t>
      </w:r>
    </w:p>
    <w:p w14:paraId="227688A2" w14:textId="46D9DA64" w:rsidR="00CC54E6" w:rsidRDefault="00CC54E6" w:rsidP="0047015E">
      <w:pPr>
        <w:jc w:val="both"/>
        <w:rPr>
          <w:lang w:val="fr-FR"/>
        </w:rPr>
      </w:pPr>
      <w:r w:rsidRPr="00CC54E6">
        <w:rPr>
          <w:lang w:val="fr-FR"/>
        </w:rPr>
        <w:t xml:space="preserve">Nous avons été informés </w:t>
      </w:r>
      <w:r w:rsidR="00006A16">
        <w:rPr>
          <w:lang w:val="fr-FR"/>
        </w:rPr>
        <w:t xml:space="preserve">par le fabricant </w:t>
      </w:r>
      <w:r w:rsidRPr="00CC54E6">
        <w:rPr>
          <w:lang w:val="fr-FR"/>
        </w:rPr>
        <w:t xml:space="preserve">d'un rappel </w:t>
      </w:r>
      <w:r>
        <w:rPr>
          <w:lang w:val="fr-FR"/>
        </w:rPr>
        <w:t>de produit</w:t>
      </w:r>
      <w:r w:rsidR="00350469">
        <w:rPr>
          <w:lang w:val="fr-FR"/>
        </w:rPr>
        <w:t>s</w:t>
      </w:r>
      <w:r w:rsidR="00006A16">
        <w:rPr>
          <w:lang w:val="fr-FR"/>
        </w:rPr>
        <w:t xml:space="preserve"> </w:t>
      </w:r>
      <w:r>
        <w:rPr>
          <w:lang w:val="fr-FR"/>
        </w:rPr>
        <w:t xml:space="preserve">concernant la solution d’entretien </w:t>
      </w:r>
      <w:r w:rsidR="00350469" w:rsidRPr="00350469">
        <w:rPr>
          <w:lang w:val="fr-FR"/>
        </w:rPr>
        <w:t xml:space="preserve">multifonction </w:t>
      </w:r>
      <w:r>
        <w:rPr>
          <w:lang w:val="fr-FR"/>
        </w:rPr>
        <w:t xml:space="preserve">pour lentilles de contact </w:t>
      </w:r>
      <w:r w:rsidRPr="00006A16">
        <w:rPr>
          <w:b/>
          <w:bCs/>
          <w:lang w:val="fr-FR"/>
        </w:rPr>
        <w:t>Hy-Care®</w:t>
      </w:r>
      <w:r w:rsidR="0047015E">
        <w:rPr>
          <w:b/>
          <w:bCs/>
          <w:lang w:val="fr-FR"/>
        </w:rPr>
        <w:t xml:space="preserve"> </w:t>
      </w:r>
      <w:r w:rsidR="004D1ED8" w:rsidRPr="004D1ED8">
        <w:rPr>
          <w:b/>
          <w:bCs/>
          <w:lang w:val="fr-FR"/>
        </w:rPr>
        <w:t>et Bio Confort Precilens</w:t>
      </w:r>
      <w:r w:rsidR="004D1ED8">
        <w:rPr>
          <w:rFonts w:ascii="Arial" w:hAnsi="Arial" w:cs="Arial"/>
          <w:bCs/>
          <w:sz w:val="26"/>
          <w:szCs w:val="26"/>
          <w:lang w:val="fr-FR"/>
        </w:rPr>
        <w:t xml:space="preserve"> </w:t>
      </w:r>
      <w:r w:rsidRPr="00CC54E6">
        <w:rPr>
          <w:lang w:val="fr-FR"/>
        </w:rPr>
        <w:t>(bouteilles de 60 ml, 360 ml et 3</w:t>
      </w:r>
      <w:r w:rsidR="004D1ED8">
        <w:rPr>
          <w:lang w:val="fr-FR"/>
        </w:rPr>
        <w:t>x36</w:t>
      </w:r>
      <w:r w:rsidRPr="00CC54E6">
        <w:rPr>
          <w:lang w:val="fr-FR"/>
        </w:rPr>
        <w:t xml:space="preserve">0 ml). </w:t>
      </w:r>
    </w:p>
    <w:p w14:paraId="79CCEDD8" w14:textId="77777777" w:rsidR="00350469" w:rsidRPr="00350469" w:rsidRDefault="00350469" w:rsidP="0047015E">
      <w:pPr>
        <w:jc w:val="both"/>
        <w:rPr>
          <w:lang w:val="fr-FR"/>
        </w:rPr>
      </w:pPr>
      <w:bookmarkStart w:id="0" w:name="_Hlk95139905"/>
      <w:r w:rsidRPr="00350469">
        <w:rPr>
          <w:lang w:val="fr-FR"/>
        </w:rPr>
        <w:t xml:space="preserve">Les tests qualité effectués ont révélé que le produit pourrait ne pas offrir le niveau approprié de décontamination pour certaines lentilles de contact face à un niveau élevé d’un micro-organisme de type levure. </w:t>
      </w:r>
    </w:p>
    <w:p w14:paraId="3FC92007" w14:textId="218B5873" w:rsidR="00006A16" w:rsidRDefault="00AE1A42" w:rsidP="0047015E">
      <w:pPr>
        <w:jc w:val="both"/>
        <w:rPr>
          <w:lang w:val="fr-FR"/>
        </w:rPr>
      </w:pPr>
      <w:r w:rsidRPr="007A2028">
        <w:rPr>
          <w:lang w:val="fr-FR"/>
        </w:rPr>
        <w:t>Afin d’éviter tout risque, et alors qu’aucune plainte n’a été</w:t>
      </w:r>
      <w:r>
        <w:rPr>
          <w:lang w:val="fr-FR"/>
        </w:rPr>
        <w:t xml:space="preserve"> </w:t>
      </w:r>
      <w:r w:rsidRPr="007A2028">
        <w:rPr>
          <w:lang w:val="fr-FR"/>
        </w:rPr>
        <w:t>reçue à ce jour et qu’il n’y a eu aucun incident confirmé attribué à une désinfection inadéquate, le fabricant préfère rappeler ses produits par principe de précaution.</w:t>
      </w:r>
    </w:p>
    <w:bookmarkEnd w:id="0"/>
    <w:p w14:paraId="01A01B94" w14:textId="66ACBD72" w:rsidR="009E528F" w:rsidRDefault="009E528F" w:rsidP="009E528F">
      <w:pPr>
        <w:jc w:val="both"/>
        <w:rPr>
          <w:lang w:val="fr-FR"/>
        </w:rPr>
      </w:pPr>
      <w:r w:rsidRPr="00AF4F8A">
        <w:rPr>
          <w:lang w:val="fr-FR"/>
        </w:rPr>
        <w:t xml:space="preserve">Il est important que vous continuiez à nettoyer et à désinfecter vos lentilles de contact. Veuillez cesser d'utiliser et jeter votre solution </w:t>
      </w:r>
      <w:r>
        <w:rPr>
          <w:lang w:val="fr-FR"/>
        </w:rPr>
        <w:t>multifonction</w:t>
      </w:r>
      <w:r w:rsidRPr="00AF4F8A">
        <w:rPr>
          <w:lang w:val="fr-FR"/>
        </w:rPr>
        <w:t xml:space="preserve"> </w:t>
      </w:r>
      <w:r w:rsidRPr="00AF4F8A">
        <w:rPr>
          <w:b/>
          <w:bCs/>
          <w:lang w:val="fr-FR"/>
        </w:rPr>
        <w:t>Hy</w:t>
      </w:r>
      <w:r>
        <w:rPr>
          <w:b/>
          <w:bCs/>
          <w:lang w:val="fr-FR"/>
        </w:rPr>
        <w:t>-</w:t>
      </w:r>
      <w:r w:rsidRPr="00AF4F8A">
        <w:rPr>
          <w:b/>
          <w:bCs/>
          <w:lang w:val="fr-FR"/>
        </w:rPr>
        <w:t>Care®</w:t>
      </w:r>
      <w:r w:rsidRPr="00AF4F8A">
        <w:rPr>
          <w:lang w:val="fr-FR"/>
        </w:rPr>
        <w:t xml:space="preserve"> </w:t>
      </w:r>
      <w:r w:rsidR="004D1ED8" w:rsidRPr="004D1ED8">
        <w:rPr>
          <w:b/>
          <w:bCs/>
          <w:lang w:val="fr-FR"/>
        </w:rPr>
        <w:t>et Bio Confort Precilens</w:t>
      </w:r>
      <w:r w:rsidR="004D1ED8">
        <w:rPr>
          <w:rFonts w:ascii="Arial" w:hAnsi="Arial" w:cs="Arial"/>
          <w:bCs/>
          <w:sz w:val="26"/>
          <w:szCs w:val="26"/>
          <w:lang w:val="fr-FR"/>
        </w:rPr>
        <w:t xml:space="preserve"> </w:t>
      </w:r>
      <w:r w:rsidRPr="00AF4F8A">
        <w:rPr>
          <w:lang w:val="fr-FR"/>
        </w:rPr>
        <w:t xml:space="preserve">dès que vous aurez trouvé une autre solution </w:t>
      </w:r>
      <w:r>
        <w:rPr>
          <w:lang w:val="fr-FR"/>
        </w:rPr>
        <w:t>multifonction</w:t>
      </w:r>
      <w:r w:rsidRPr="00AF4F8A">
        <w:rPr>
          <w:lang w:val="fr-FR"/>
        </w:rPr>
        <w:t>. Veuillez conserver le flacon afin d'obtenir votre remboursement sur le site</w:t>
      </w:r>
      <w:r>
        <w:rPr>
          <w:lang w:val="fr-FR"/>
        </w:rPr>
        <w:t xml:space="preserve"> internet</w:t>
      </w:r>
      <w:r w:rsidRPr="00AF4F8A">
        <w:rPr>
          <w:lang w:val="fr-FR"/>
        </w:rPr>
        <w:t xml:space="preserve"> du rappel</w:t>
      </w:r>
      <w:r>
        <w:rPr>
          <w:lang w:val="fr-FR"/>
        </w:rPr>
        <w:t xml:space="preserve"> </w:t>
      </w:r>
      <w:hyperlink r:id="rId7" w:history="1">
        <w:r w:rsidR="00147069" w:rsidRPr="005739C7">
          <w:rPr>
            <w:rStyle w:val="Lienhypertexte"/>
            <w:lang w:val="fr-FR"/>
          </w:rPr>
          <w:t>https://www.cvrecall.expertinquiry.com/?lang=fr</w:t>
        </w:r>
      </w:hyperlink>
      <w:r w:rsidR="00147069">
        <w:rPr>
          <w:color w:val="0070C0"/>
          <w:u w:val="single"/>
          <w:lang w:val="fr-FR"/>
        </w:rPr>
        <w:t xml:space="preserve"> </w:t>
      </w:r>
      <w:r>
        <w:rPr>
          <w:lang w:val="fr-FR"/>
        </w:rPr>
        <w:t>dès le 28 février 2022.</w:t>
      </w:r>
    </w:p>
    <w:p w14:paraId="448545A8" w14:textId="3C2DB154" w:rsidR="0029473C" w:rsidRDefault="009E528F" w:rsidP="0047015E">
      <w:pPr>
        <w:jc w:val="both"/>
        <w:rPr>
          <w:lang w:val="fr-FR"/>
        </w:rPr>
      </w:pPr>
      <w:r>
        <w:rPr>
          <w:lang w:val="fr-FR"/>
        </w:rPr>
        <w:t xml:space="preserve">Ce site est géré par </w:t>
      </w:r>
      <w:proofErr w:type="spellStart"/>
      <w:r>
        <w:rPr>
          <w:lang w:val="fr-FR"/>
        </w:rPr>
        <w:t>Sedgwick</w:t>
      </w:r>
      <w:proofErr w:type="spellEnd"/>
      <w:r>
        <w:rPr>
          <w:lang w:val="fr-FR"/>
        </w:rPr>
        <w:t>, prestataire externe de CooperVision (le fabricant) agissant pour son compte dans le cadre de ce rappel produit. Vous trouverez toutes les informations, instructions et modalités de remboursement sur ce site. Vous y trouverez également les démarches à effectuer dans le cas où vous auriez besoin d’une assistance ou d’un contact.</w:t>
      </w:r>
    </w:p>
    <w:p w14:paraId="0FB266A9" w14:textId="32F9D0F2" w:rsidR="009E528F" w:rsidRDefault="00892D18">
      <w:pPr>
        <w:jc w:val="both"/>
        <w:rPr>
          <w:lang w:val="fr-FR"/>
        </w:rPr>
      </w:pPr>
      <w:r>
        <w:rPr>
          <w:lang w:val="fr-FR"/>
        </w:rPr>
        <w:t>N</w:t>
      </w:r>
      <w:r w:rsidRPr="00892D18">
        <w:rPr>
          <w:lang w:val="fr-FR"/>
        </w:rPr>
        <w:t>ous vous prions de bien vouloir nous excuser pour la gêne occasionnée</w:t>
      </w:r>
      <w:r>
        <w:rPr>
          <w:lang w:val="fr-FR"/>
        </w:rPr>
        <w:t>.</w:t>
      </w:r>
    </w:p>
    <w:p w14:paraId="34D1A9DC" w14:textId="35A27F63" w:rsidR="00892D18" w:rsidRDefault="00892D18">
      <w:pPr>
        <w:jc w:val="both"/>
        <w:rPr>
          <w:lang w:val="fr-FR"/>
        </w:rPr>
      </w:pPr>
      <w:r>
        <w:rPr>
          <w:lang w:val="fr-FR"/>
        </w:rPr>
        <w:t>Cordialement,</w:t>
      </w:r>
    </w:p>
    <w:p w14:paraId="35FDD162" w14:textId="77777777" w:rsidR="008553F7" w:rsidRDefault="008553F7">
      <w:pPr>
        <w:jc w:val="both"/>
        <w:rPr>
          <w:lang w:val="fr-FR"/>
        </w:rPr>
      </w:pPr>
    </w:p>
    <w:p w14:paraId="425AC397" w14:textId="4E5F2276" w:rsidR="00892D18" w:rsidRDefault="00DD094C">
      <w:pPr>
        <w:jc w:val="both"/>
        <w:rPr>
          <w:lang w:val="fr-FR"/>
        </w:rPr>
      </w:pPr>
      <w:r>
        <w:rPr>
          <w:highlight w:val="yellow"/>
          <w:lang w:val="fr-FR"/>
        </w:rPr>
        <w:t xml:space="preserve">VOTRE </w:t>
      </w:r>
      <w:r w:rsidR="00892D18" w:rsidRPr="00DD094C">
        <w:rPr>
          <w:highlight w:val="yellow"/>
          <w:lang w:val="fr-FR"/>
        </w:rPr>
        <w:t xml:space="preserve">SIGNATURE </w:t>
      </w:r>
    </w:p>
    <w:sectPr w:rsidR="00892D1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D50D" w14:textId="77777777" w:rsidR="00CB7665" w:rsidRDefault="00CB7665" w:rsidP="0047015E">
      <w:pPr>
        <w:spacing w:after="0" w:line="240" w:lineRule="auto"/>
      </w:pPr>
      <w:r>
        <w:separator/>
      </w:r>
    </w:p>
  </w:endnote>
  <w:endnote w:type="continuationSeparator" w:id="0">
    <w:p w14:paraId="6E4786F2" w14:textId="77777777" w:rsidR="00CB7665" w:rsidRDefault="00CB7665" w:rsidP="0047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42AE" w14:textId="77777777" w:rsidR="00CB7665" w:rsidRDefault="00CB7665" w:rsidP="0047015E">
      <w:pPr>
        <w:spacing w:after="0" w:line="240" w:lineRule="auto"/>
      </w:pPr>
      <w:r>
        <w:separator/>
      </w:r>
    </w:p>
  </w:footnote>
  <w:footnote w:type="continuationSeparator" w:id="0">
    <w:p w14:paraId="78798F35" w14:textId="77777777" w:rsidR="00CB7665" w:rsidRDefault="00CB7665" w:rsidP="00470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B5D2" w14:textId="686723F9" w:rsidR="0047015E" w:rsidRDefault="00DD094C">
    <w:pPr>
      <w:pStyle w:val="En-tte"/>
    </w:pPr>
    <w:r w:rsidRPr="00DD094C">
      <w:rPr>
        <w:rFonts w:ascii="Arial" w:hAnsi="Arial" w:cs="Arial"/>
        <w:noProof/>
        <w:sz w:val="20"/>
        <w:szCs w:val="20"/>
        <w:highlight w:val="yellow"/>
        <w:lang w:eastAsia="en-GB"/>
      </w:rPr>
      <w:t>VOS INFORMATIONS MAGASIN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985"/>
    <w:multiLevelType w:val="hybridMultilevel"/>
    <w:tmpl w:val="AE5A3BC4"/>
    <w:lvl w:ilvl="0" w:tplc="D6700F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FC3A85"/>
    <w:multiLevelType w:val="hybridMultilevel"/>
    <w:tmpl w:val="92041BB0"/>
    <w:lvl w:ilvl="0" w:tplc="AF84D51A">
      <w:start w:val="1"/>
      <w:numFmt w:val="bullet"/>
      <w:lvlText w:val="•"/>
      <w:lvlJc w:val="left"/>
      <w:pPr>
        <w:tabs>
          <w:tab w:val="num" w:pos="720"/>
        </w:tabs>
        <w:ind w:left="720" w:hanging="360"/>
      </w:pPr>
      <w:rPr>
        <w:rFonts w:ascii="Arial" w:hAnsi="Arial" w:hint="default"/>
      </w:rPr>
    </w:lvl>
    <w:lvl w:ilvl="1" w:tplc="DFCADB64" w:tentative="1">
      <w:start w:val="1"/>
      <w:numFmt w:val="bullet"/>
      <w:lvlText w:val="•"/>
      <w:lvlJc w:val="left"/>
      <w:pPr>
        <w:tabs>
          <w:tab w:val="num" w:pos="1440"/>
        </w:tabs>
        <w:ind w:left="1440" w:hanging="360"/>
      </w:pPr>
      <w:rPr>
        <w:rFonts w:ascii="Arial" w:hAnsi="Arial" w:hint="default"/>
      </w:rPr>
    </w:lvl>
    <w:lvl w:ilvl="2" w:tplc="143C8852" w:tentative="1">
      <w:start w:val="1"/>
      <w:numFmt w:val="bullet"/>
      <w:lvlText w:val="•"/>
      <w:lvlJc w:val="left"/>
      <w:pPr>
        <w:tabs>
          <w:tab w:val="num" w:pos="2160"/>
        </w:tabs>
        <w:ind w:left="2160" w:hanging="360"/>
      </w:pPr>
      <w:rPr>
        <w:rFonts w:ascii="Arial" w:hAnsi="Arial" w:hint="default"/>
      </w:rPr>
    </w:lvl>
    <w:lvl w:ilvl="3" w:tplc="2E6A1A1C" w:tentative="1">
      <w:start w:val="1"/>
      <w:numFmt w:val="bullet"/>
      <w:lvlText w:val="•"/>
      <w:lvlJc w:val="left"/>
      <w:pPr>
        <w:tabs>
          <w:tab w:val="num" w:pos="2880"/>
        </w:tabs>
        <w:ind w:left="2880" w:hanging="360"/>
      </w:pPr>
      <w:rPr>
        <w:rFonts w:ascii="Arial" w:hAnsi="Arial" w:hint="default"/>
      </w:rPr>
    </w:lvl>
    <w:lvl w:ilvl="4" w:tplc="256E5530" w:tentative="1">
      <w:start w:val="1"/>
      <w:numFmt w:val="bullet"/>
      <w:lvlText w:val="•"/>
      <w:lvlJc w:val="left"/>
      <w:pPr>
        <w:tabs>
          <w:tab w:val="num" w:pos="3600"/>
        </w:tabs>
        <w:ind w:left="3600" w:hanging="360"/>
      </w:pPr>
      <w:rPr>
        <w:rFonts w:ascii="Arial" w:hAnsi="Arial" w:hint="default"/>
      </w:rPr>
    </w:lvl>
    <w:lvl w:ilvl="5" w:tplc="84C85DF4" w:tentative="1">
      <w:start w:val="1"/>
      <w:numFmt w:val="bullet"/>
      <w:lvlText w:val="•"/>
      <w:lvlJc w:val="left"/>
      <w:pPr>
        <w:tabs>
          <w:tab w:val="num" w:pos="4320"/>
        </w:tabs>
        <w:ind w:left="4320" w:hanging="360"/>
      </w:pPr>
      <w:rPr>
        <w:rFonts w:ascii="Arial" w:hAnsi="Arial" w:hint="default"/>
      </w:rPr>
    </w:lvl>
    <w:lvl w:ilvl="6" w:tplc="F01C248C" w:tentative="1">
      <w:start w:val="1"/>
      <w:numFmt w:val="bullet"/>
      <w:lvlText w:val="•"/>
      <w:lvlJc w:val="left"/>
      <w:pPr>
        <w:tabs>
          <w:tab w:val="num" w:pos="5040"/>
        </w:tabs>
        <w:ind w:left="5040" w:hanging="360"/>
      </w:pPr>
      <w:rPr>
        <w:rFonts w:ascii="Arial" w:hAnsi="Arial" w:hint="default"/>
      </w:rPr>
    </w:lvl>
    <w:lvl w:ilvl="7" w:tplc="52C6FD12" w:tentative="1">
      <w:start w:val="1"/>
      <w:numFmt w:val="bullet"/>
      <w:lvlText w:val="•"/>
      <w:lvlJc w:val="left"/>
      <w:pPr>
        <w:tabs>
          <w:tab w:val="num" w:pos="5760"/>
        </w:tabs>
        <w:ind w:left="5760" w:hanging="360"/>
      </w:pPr>
      <w:rPr>
        <w:rFonts w:ascii="Arial" w:hAnsi="Arial" w:hint="default"/>
      </w:rPr>
    </w:lvl>
    <w:lvl w:ilvl="8" w:tplc="565C8A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5301A5"/>
    <w:multiLevelType w:val="hybridMultilevel"/>
    <w:tmpl w:val="9C2A9A1A"/>
    <w:lvl w:ilvl="0" w:tplc="534E30B2">
      <w:start w:val="1"/>
      <w:numFmt w:val="bullet"/>
      <w:lvlText w:val="•"/>
      <w:lvlJc w:val="left"/>
      <w:pPr>
        <w:tabs>
          <w:tab w:val="num" w:pos="720"/>
        </w:tabs>
        <w:ind w:left="720" w:hanging="360"/>
      </w:pPr>
      <w:rPr>
        <w:rFonts w:ascii="Arial" w:hAnsi="Arial" w:hint="default"/>
      </w:rPr>
    </w:lvl>
    <w:lvl w:ilvl="1" w:tplc="7206DC06" w:tentative="1">
      <w:start w:val="1"/>
      <w:numFmt w:val="bullet"/>
      <w:lvlText w:val="•"/>
      <w:lvlJc w:val="left"/>
      <w:pPr>
        <w:tabs>
          <w:tab w:val="num" w:pos="1440"/>
        </w:tabs>
        <w:ind w:left="1440" w:hanging="360"/>
      </w:pPr>
      <w:rPr>
        <w:rFonts w:ascii="Arial" w:hAnsi="Arial" w:hint="default"/>
      </w:rPr>
    </w:lvl>
    <w:lvl w:ilvl="2" w:tplc="8CBEE7E6" w:tentative="1">
      <w:start w:val="1"/>
      <w:numFmt w:val="bullet"/>
      <w:lvlText w:val="•"/>
      <w:lvlJc w:val="left"/>
      <w:pPr>
        <w:tabs>
          <w:tab w:val="num" w:pos="2160"/>
        </w:tabs>
        <w:ind w:left="2160" w:hanging="360"/>
      </w:pPr>
      <w:rPr>
        <w:rFonts w:ascii="Arial" w:hAnsi="Arial" w:hint="default"/>
      </w:rPr>
    </w:lvl>
    <w:lvl w:ilvl="3" w:tplc="20DE35EE" w:tentative="1">
      <w:start w:val="1"/>
      <w:numFmt w:val="bullet"/>
      <w:lvlText w:val="•"/>
      <w:lvlJc w:val="left"/>
      <w:pPr>
        <w:tabs>
          <w:tab w:val="num" w:pos="2880"/>
        </w:tabs>
        <w:ind w:left="2880" w:hanging="360"/>
      </w:pPr>
      <w:rPr>
        <w:rFonts w:ascii="Arial" w:hAnsi="Arial" w:hint="default"/>
      </w:rPr>
    </w:lvl>
    <w:lvl w:ilvl="4" w:tplc="6680B1D6" w:tentative="1">
      <w:start w:val="1"/>
      <w:numFmt w:val="bullet"/>
      <w:lvlText w:val="•"/>
      <w:lvlJc w:val="left"/>
      <w:pPr>
        <w:tabs>
          <w:tab w:val="num" w:pos="3600"/>
        </w:tabs>
        <w:ind w:left="3600" w:hanging="360"/>
      </w:pPr>
      <w:rPr>
        <w:rFonts w:ascii="Arial" w:hAnsi="Arial" w:hint="default"/>
      </w:rPr>
    </w:lvl>
    <w:lvl w:ilvl="5" w:tplc="EBBAF740" w:tentative="1">
      <w:start w:val="1"/>
      <w:numFmt w:val="bullet"/>
      <w:lvlText w:val="•"/>
      <w:lvlJc w:val="left"/>
      <w:pPr>
        <w:tabs>
          <w:tab w:val="num" w:pos="4320"/>
        </w:tabs>
        <w:ind w:left="4320" w:hanging="360"/>
      </w:pPr>
      <w:rPr>
        <w:rFonts w:ascii="Arial" w:hAnsi="Arial" w:hint="default"/>
      </w:rPr>
    </w:lvl>
    <w:lvl w:ilvl="6" w:tplc="0F1AA542" w:tentative="1">
      <w:start w:val="1"/>
      <w:numFmt w:val="bullet"/>
      <w:lvlText w:val="•"/>
      <w:lvlJc w:val="left"/>
      <w:pPr>
        <w:tabs>
          <w:tab w:val="num" w:pos="5040"/>
        </w:tabs>
        <w:ind w:left="5040" w:hanging="360"/>
      </w:pPr>
      <w:rPr>
        <w:rFonts w:ascii="Arial" w:hAnsi="Arial" w:hint="default"/>
      </w:rPr>
    </w:lvl>
    <w:lvl w:ilvl="7" w:tplc="88803218" w:tentative="1">
      <w:start w:val="1"/>
      <w:numFmt w:val="bullet"/>
      <w:lvlText w:val="•"/>
      <w:lvlJc w:val="left"/>
      <w:pPr>
        <w:tabs>
          <w:tab w:val="num" w:pos="5760"/>
        </w:tabs>
        <w:ind w:left="5760" w:hanging="360"/>
      </w:pPr>
      <w:rPr>
        <w:rFonts w:ascii="Arial" w:hAnsi="Arial" w:hint="default"/>
      </w:rPr>
    </w:lvl>
    <w:lvl w:ilvl="8" w:tplc="382E9B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582D69"/>
    <w:multiLevelType w:val="multilevel"/>
    <w:tmpl w:val="A140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C8"/>
    <w:rsid w:val="00006A16"/>
    <w:rsid w:val="0011587E"/>
    <w:rsid w:val="00147069"/>
    <w:rsid w:val="001B7BED"/>
    <w:rsid w:val="0029473C"/>
    <w:rsid w:val="002C45E6"/>
    <w:rsid w:val="00350469"/>
    <w:rsid w:val="00361A35"/>
    <w:rsid w:val="0037081F"/>
    <w:rsid w:val="003A5863"/>
    <w:rsid w:val="003F0DF4"/>
    <w:rsid w:val="00413AC8"/>
    <w:rsid w:val="0046551A"/>
    <w:rsid w:val="0047015E"/>
    <w:rsid w:val="00484D25"/>
    <w:rsid w:val="004D1ED8"/>
    <w:rsid w:val="004E1AD0"/>
    <w:rsid w:val="0053663F"/>
    <w:rsid w:val="0055000D"/>
    <w:rsid w:val="005828E5"/>
    <w:rsid w:val="007A2028"/>
    <w:rsid w:val="008553F7"/>
    <w:rsid w:val="00892D18"/>
    <w:rsid w:val="008B0606"/>
    <w:rsid w:val="008F6AC6"/>
    <w:rsid w:val="009E528F"/>
    <w:rsid w:val="009F358E"/>
    <w:rsid w:val="00AE1A42"/>
    <w:rsid w:val="00AF4F8A"/>
    <w:rsid w:val="00B01578"/>
    <w:rsid w:val="00BE13C9"/>
    <w:rsid w:val="00C57166"/>
    <w:rsid w:val="00CB7665"/>
    <w:rsid w:val="00CC54E6"/>
    <w:rsid w:val="00D475AE"/>
    <w:rsid w:val="00D600FC"/>
    <w:rsid w:val="00D875AC"/>
    <w:rsid w:val="00DA404C"/>
    <w:rsid w:val="00DB0AB7"/>
    <w:rsid w:val="00DD094C"/>
    <w:rsid w:val="00EB7006"/>
    <w:rsid w:val="00EC4CCA"/>
    <w:rsid w:val="00F26C30"/>
    <w:rsid w:val="00F748FD"/>
    <w:rsid w:val="00FD2A78"/>
    <w:rsid w:val="00FF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ACD59"/>
  <w15:chartTrackingRefBased/>
  <w15:docId w15:val="{8B0026B2-7F1B-472D-9B47-5BB51497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13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re3">
    <w:name w:val="heading 3"/>
    <w:basedOn w:val="Normal"/>
    <w:link w:val="Titre3Car"/>
    <w:uiPriority w:val="9"/>
    <w:qFormat/>
    <w:rsid w:val="00413AC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3AC8"/>
    <w:rPr>
      <w:rFonts w:ascii="Times New Roman" w:eastAsia="Times New Roman" w:hAnsi="Times New Roman" w:cs="Times New Roman"/>
      <w:b/>
      <w:bCs/>
      <w:kern w:val="36"/>
      <w:sz w:val="48"/>
      <w:szCs w:val="48"/>
      <w:lang w:eastAsia="en-GB"/>
    </w:rPr>
  </w:style>
  <w:style w:type="character" w:customStyle="1" w:styleId="Titre3Car">
    <w:name w:val="Titre 3 Car"/>
    <w:basedOn w:val="Policepardfaut"/>
    <w:link w:val="Titre3"/>
    <w:uiPriority w:val="9"/>
    <w:rsid w:val="00413AC8"/>
    <w:rPr>
      <w:rFonts w:ascii="Times New Roman" w:eastAsia="Times New Roman" w:hAnsi="Times New Roman" w:cs="Times New Roman"/>
      <w:b/>
      <w:bCs/>
      <w:sz w:val="27"/>
      <w:szCs w:val="27"/>
      <w:lang w:eastAsia="en-GB"/>
    </w:rPr>
  </w:style>
  <w:style w:type="paragraph" w:customStyle="1" w:styleId="site-nav-item">
    <w:name w:val="site-nav-item"/>
    <w:basedOn w:val="Normal"/>
    <w:rsid w:val="00413A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enuitem">
    <w:name w:val="submenu__item"/>
    <w:basedOn w:val="Normal"/>
    <w:rsid w:val="00413A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413AC8"/>
    <w:rPr>
      <w:color w:val="0000FF"/>
      <w:u w:val="single"/>
    </w:rPr>
  </w:style>
  <w:style w:type="paragraph" w:customStyle="1" w:styleId="typography-heading">
    <w:name w:val="typography-heading"/>
    <w:basedOn w:val="Normal"/>
    <w:rsid w:val="00413A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13A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ttontext">
    <w:name w:val="button__text"/>
    <w:basedOn w:val="Policepardfaut"/>
    <w:rsid w:val="00413AC8"/>
  </w:style>
  <w:style w:type="character" w:customStyle="1" w:styleId="breadcrumbscurrent-page-text">
    <w:name w:val="breadcrumbs__current-page-text"/>
    <w:basedOn w:val="Policepardfaut"/>
    <w:rsid w:val="00413AC8"/>
  </w:style>
  <w:style w:type="character" w:styleId="lev">
    <w:name w:val="Strong"/>
    <w:basedOn w:val="Policepardfaut"/>
    <w:uiPriority w:val="22"/>
    <w:qFormat/>
    <w:rsid w:val="00413AC8"/>
    <w:rPr>
      <w:b/>
      <w:bCs/>
    </w:rPr>
  </w:style>
  <w:style w:type="paragraph" w:styleId="Paragraphedeliste">
    <w:name w:val="List Paragraph"/>
    <w:basedOn w:val="Normal"/>
    <w:uiPriority w:val="34"/>
    <w:qFormat/>
    <w:rsid w:val="00CC54E6"/>
    <w:pPr>
      <w:ind w:left="720"/>
      <w:contextualSpacing/>
    </w:pPr>
  </w:style>
  <w:style w:type="paragraph" w:styleId="En-tte">
    <w:name w:val="header"/>
    <w:basedOn w:val="Normal"/>
    <w:link w:val="En-tteCar"/>
    <w:uiPriority w:val="99"/>
    <w:unhideWhenUsed/>
    <w:rsid w:val="0047015E"/>
    <w:pPr>
      <w:tabs>
        <w:tab w:val="center" w:pos="4536"/>
        <w:tab w:val="right" w:pos="9072"/>
      </w:tabs>
      <w:spacing w:after="0" w:line="240" w:lineRule="auto"/>
    </w:pPr>
  </w:style>
  <w:style w:type="character" w:customStyle="1" w:styleId="En-tteCar">
    <w:name w:val="En-tête Car"/>
    <w:basedOn w:val="Policepardfaut"/>
    <w:link w:val="En-tte"/>
    <w:uiPriority w:val="99"/>
    <w:rsid w:val="0047015E"/>
  </w:style>
  <w:style w:type="paragraph" w:styleId="Pieddepage">
    <w:name w:val="footer"/>
    <w:basedOn w:val="Normal"/>
    <w:link w:val="PieddepageCar"/>
    <w:uiPriority w:val="99"/>
    <w:unhideWhenUsed/>
    <w:rsid w:val="004701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15E"/>
  </w:style>
  <w:style w:type="character" w:styleId="Mentionnonrsolue">
    <w:name w:val="Unresolved Mention"/>
    <w:basedOn w:val="Policepardfaut"/>
    <w:uiPriority w:val="99"/>
    <w:semiHidden/>
    <w:unhideWhenUsed/>
    <w:rsid w:val="00147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73313">
      <w:bodyDiv w:val="1"/>
      <w:marLeft w:val="0"/>
      <w:marRight w:val="0"/>
      <w:marTop w:val="0"/>
      <w:marBottom w:val="0"/>
      <w:divBdr>
        <w:top w:val="none" w:sz="0" w:space="0" w:color="auto"/>
        <w:left w:val="none" w:sz="0" w:space="0" w:color="auto"/>
        <w:bottom w:val="none" w:sz="0" w:space="0" w:color="auto"/>
        <w:right w:val="none" w:sz="0" w:space="0" w:color="auto"/>
      </w:divBdr>
    </w:div>
    <w:div w:id="1402557965">
      <w:bodyDiv w:val="1"/>
      <w:marLeft w:val="0"/>
      <w:marRight w:val="0"/>
      <w:marTop w:val="0"/>
      <w:marBottom w:val="0"/>
      <w:divBdr>
        <w:top w:val="none" w:sz="0" w:space="0" w:color="auto"/>
        <w:left w:val="none" w:sz="0" w:space="0" w:color="auto"/>
        <w:bottom w:val="none" w:sz="0" w:space="0" w:color="auto"/>
        <w:right w:val="none" w:sz="0" w:space="0" w:color="auto"/>
      </w:divBdr>
      <w:divsChild>
        <w:div w:id="496192970">
          <w:marLeft w:val="360"/>
          <w:marRight w:val="0"/>
          <w:marTop w:val="200"/>
          <w:marBottom w:val="200"/>
          <w:divBdr>
            <w:top w:val="none" w:sz="0" w:space="0" w:color="auto"/>
            <w:left w:val="none" w:sz="0" w:space="0" w:color="auto"/>
            <w:bottom w:val="none" w:sz="0" w:space="0" w:color="auto"/>
            <w:right w:val="none" w:sz="0" w:space="0" w:color="auto"/>
          </w:divBdr>
        </w:div>
      </w:divsChild>
    </w:div>
    <w:div w:id="1513295979">
      <w:bodyDiv w:val="1"/>
      <w:marLeft w:val="0"/>
      <w:marRight w:val="0"/>
      <w:marTop w:val="0"/>
      <w:marBottom w:val="0"/>
      <w:divBdr>
        <w:top w:val="none" w:sz="0" w:space="0" w:color="auto"/>
        <w:left w:val="none" w:sz="0" w:space="0" w:color="auto"/>
        <w:bottom w:val="none" w:sz="0" w:space="0" w:color="auto"/>
        <w:right w:val="none" w:sz="0" w:space="0" w:color="auto"/>
      </w:divBdr>
      <w:divsChild>
        <w:div w:id="409238279">
          <w:marLeft w:val="360"/>
          <w:marRight w:val="0"/>
          <w:marTop w:val="200"/>
          <w:marBottom w:val="200"/>
          <w:divBdr>
            <w:top w:val="none" w:sz="0" w:space="0" w:color="auto"/>
            <w:left w:val="none" w:sz="0" w:space="0" w:color="auto"/>
            <w:bottom w:val="none" w:sz="0" w:space="0" w:color="auto"/>
            <w:right w:val="none" w:sz="0" w:space="0" w:color="auto"/>
          </w:divBdr>
        </w:div>
      </w:divsChild>
    </w:div>
    <w:div w:id="1523666055">
      <w:bodyDiv w:val="1"/>
      <w:marLeft w:val="0"/>
      <w:marRight w:val="0"/>
      <w:marTop w:val="0"/>
      <w:marBottom w:val="0"/>
      <w:divBdr>
        <w:top w:val="none" w:sz="0" w:space="0" w:color="auto"/>
        <w:left w:val="none" w:sz="0" w:space="0" w:color="auto"/>
        <w:bottom w:val="none" w:sz="0" w:space="0" w:color="auto"/>
        <w:right w:val="none" w:sz="0" w:space="0" w:color="auto"/>
      </w:divBdr>
      <w:divsChild>
        <w:div w:id="1949895227">
          <w:marLeft w:val="0"/>
          <w:marRight w:val="0"/>
          <w:marTop w:val="0"/>
          <w:marBottom w:val="0"/>
          <w:divBdr>
            <w:top w:val="none" w:sz="0" w:space="0" w:color="auto"/>
            <w:left w:val="none" w:sz="0" w:space="0" w:color="auto"/>
            <w:bottom w:val="none" w:sz="0" w:space="0" w:color="auto"/>
            <w:right w:val="none" w:sz="0" w:space="0" w:color="auto"/>
          </w:divBdr>
          <w:divsChild>
            <w:div w:id="1850293542">
              <w:marLeft w:val="0"/>
              <w:marRight w:val="0"/>
              <w:marTop w:val="0"/>
              <w:marBottom w:val="0"/>
              <w:divBdr>
                <w:top w:val="none" w:sz="0" w:space="0" w:color="auto"/>
                <w:left w:val="none" w:sz="0" w:space="0" w:color="auto"/>
                <w:bottom w:val="none" w:sz="0" w:space="0" w:color="auto"/>
                <w:right w:val="none" w:sz="0" w:space="0" w:color="auto"/>
              </w:divBdr>
              <w:divsChild>
                <w:div w:id="891574308">
                  <w:marLeft w:val="0"/>
                  <w:marRight w:val="0"/>
                  <w:marTop w:val="0"/>
                  <w:marBottom w:val="0"/>
                  <w:divBdr>
                    <w:top w:val="none" w:sz="0" w:space="0" w:color="auto"/>
                    <w:left w:val="none" w:sz="0" w:space="0" w:color="auto"/>
                    <w:bottom w:val="none" w:sz="0" w:space="0" w:color="auto"/>
                    <w:right w:val="none" w:sz="0" w:space="0" w:color="auto"/>
                  </w:divBdr>
                  <w:divsChild>
                    <w:div w:id="471944142">
                      <w:marLeft w:val="0"/>
                      <w:marRight w:val="0"/>
                      <w:marTop w:val="0"/>
                      <w:marBottom w:val="0"/>
                      <w:divBdr>
                        <w:top w:val="none" w:sz="0" w:space="0" w:color="auto"/>
                        <w:left w:val="none" w:sz="0" w:space="0" w:color="auto"/>
                        <w:bottom w:val="none" w:sz="0" w:space="0" w:color="auto"/>
                        <w:right w:val="none" w:sz="0" w:space="0" w:color="auto"/>
                      </w:divBdr>
                      <w:divsChild>
                        <w:div w:id="37246771">
                          <w:marLeft w:val="0"/>
                          <w:marRight w:val="0"/>
                          <w:marTop w:val="0"/>
                          <w:marBottom w:val="0"/>
                          <w:divBdr>
                            <w:top w:val="none" w:sz="0" w:space="0" w:color="auto"/>
                            <w:left w:val="none" w:sz="0" w:space="0" w:color="auto"/>
                            <w:bottom w:val="none" w:sz="0" w:space="0" w:color="auto"/>
                            <w:right w:val="none" w:sz="0" w:space="0" w:color="auto"/>
                          </w:divBdr>
                        </w:div>
                        <w:div w:id="1689745947">
                          <w:marLeft w:val="0"/>
                          <w:marRight w:val="0"/>
                          <w:marTop w:val="0"/>
                          <w:marBottom w:val="0"/>
                          <w:divBdr>
                            <w:top w:val="none" w:sz="0" w:space="0" w:color="auto"/>
                            <w:left w:val="none" w:sz="0" w:space="0" w:color="auto"/>
                            <w:bottom w:val="none" w:sz="0" w:space="0" w:color="auto"/>
                            <w:right w:val="none" w:sz="0" w:space="0" w:color="auto"/>
                          </w:divBdr>
                        </w:div>
                        <w:div w:id="245456422">
                          <w:marLeft w:val="0"/>
                          <w:marRight w:val="0"/>
                          <w:marTop w:val="0"/>
                          <w:marBottom w:val="0"/>
                          <w:divBdr>
                            <w:top w:val="none" w:sz="0" w:space="0" w:color="auto"/>
                            <w:left w:val="none" w:sz="0" w:space="0" w:color="auto"/>
                            <w:bottom w:val="none" w:sz="0" w:space="0" w:color="auto"/>
                            <w:right w:val="none" w:sz="0" w:space="0" w:color="auto"/>
                          </w:divBdr>
                        </w:div>
                        <w:div w:id="1517380867">
                          <w:marLeft w:val="0"/>
                          <w:marRight w:val="0"/>
                          <w:marTop w:val="0"/>
                          <w:marBottom w:val="0"/>
                          <w:divBdr>
                            <w:top w:val="none" w:sz="0" w:space="0" w:color="auto"/>
                            <w:left w:val="none" w:sz="0" w:space="0" w:color="auto"/>
                            <w:bottom w:val="none" w:sz="0" w:space="0" w:color="auto"/>
                            <w:right w:val="none" w:sz="0" w:space="0" w:color="auto"/>
                          </w:divBdr>
                        </w:div>
                        <w:div w:id="1735393550">
                          <w:marLeft w:val="0"/>
                          <w:marRight w:val="0"/>
                          <w:marTop w:val="0"/>
                          <w:marBottom w:val="0"/>
                          <w:divBdr>
                            <w:top w:val="none" w:sz="0" w:space="0" w:color="auto"/>
                            <w:left w:val="none" w:sz="0" w:space="0" w:color="auto"/>
                            <w:bottom w:val="none" w:sz="0" w:space="0" w:color="auto"/>
                            <w:right w:val="none" w:sz="0" w:space="0" w:color="auto"/>
                          </w:divBdr>
                        </w:div>
                        <w:div w:id="1995330205">
                          <w:marLeft w:val="0"/>
                          <w:marRight w:val="0"/>
                          <w:marTop w:val="0"/>
                          <w:marBottom w:val="0"/>
                          <w:divBdr>
                            <w:top w:val="none" w:sz="0" w:space="0" w:color="auto"/>
                            <w:left w:val="none" w:sz="0" w:space="0" w:color="auto"/>
                            <w:bottom w:val="none" w:sz="0" w:space="0" w:color="auto"/>
                            <w:right w:val="none" w:sz="0" w:space="0" w:color="auto"/>
                          </w:divBdr>
                        </w:div>
                        <w:div w:id="448162863">
                          <w:marLeft w:val="0"/>
                          <w:marRight w:val="0"/>
                          <w:marTop w:val="0"/>
                          <w:marBottom w:val="0"/>
                          <w:divBdr>
                            <w:top w:val="none" w:sz="0" w:space="0" w:color="auto"/>
                            <w:left w:val="none" w:sz="0" w:space="0" w:color="auto"/>
                            <w:bottom w:val="none" w:sz="0" w:space="0" w:color="auto"/>
                            <w:right w:val="none" w:sz="0" w:space="0" w:color="auto"/>
                          </w:divBdr>
                        </w:div>
                        <w:div w:id="1752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6332">
                  <w:marLeft w:val="0"/>
                  <w:marRight w:val="0"/>
                  <w:marTop w:val="0"/>
                  <w:marBottom w:val="0"/>
                  <w:divBdr>
                    <w:top w:val="none" w:sz="0" w:space="0" w:color="auto"/>
                    <w:left w:val="none" w:sz="0" w:space="0" w:color="auto"/>
                    <w:bottom w:val="none" w:sz="0" w:space="0" w:color="auto"/>
                    <w:right w:val="none" w:sz="0" w:space="0" w:color="auto"/>
                  </w:divBdr>
                  <w:divsChild>
                    <w:div w:id="925304921">
                      <w:marLeft w:val="0"/>
                      <w:marRight w:val="0"/>
                      <w:marTop w:val="0"/>
                      <w:marBottom w:val="0"/>
                      <w:divBdr>
                        <w:top w:val="none" w:sz="0" w:space="0" w:color="auto"/>
                        <w:left w:val="none" w:sz="0" w:space="0" w:color="auto"/>
                        <w:bottom w:val="none" w:sz="0" w:space="0" w:color="auto"/>
                        <w:right w:val="none" w:sz="0" w:space="0" w:color="auto"/>
                      </w:divBdr>
                      <w:divsChild>
                        <w:div w:id="382606140">
                          <w:marLeft w:val="0"/>
                          <w:marRight w:val="0"/>
                          <w:marTop w:val="0"/>
                          <w:marBottom w:val="0"/>
                          <w:divBdr>
                            <w:top w:val="none" w:sz="0" w:space="0" w:color="auto"/>
                            <w:left w:val="none" w:sz="0" w:space="0" w:color="auto"/>
                            <w:bottom w:val="none" w:sz="0" w:space="0" w:color="auto"/>
                            <w:right w:val="none" w:sz="0" w:space="0" w:color="auto"/>
                          </w:divBdr>
                        </w:div>
                        <w:div w:id="1700202561">
                          <w:marLeft w:val="0"/>
                          <w:marRight w:val="0"/>
                          <w:marTop w:val="0"/>
                          <w:marBottom w:val="0"/>
                          <w:divBdr>
                            <w:top w:val="none" w:sz="0" w:space="0" w:color="auto"/>
                            <w:left w:val="none" w:sz="0" w:space="0" w:color="auto"/>
                            <w:bottom w:val="none" w:sz="0" w:space="0" w:color="auto"/>
                            <w:right w:val="none" w:sz="0" w:space="0" w:color="auto"/>
                          </w:divBdr>
                        </w:div>
                        <w:div w:id="875972065">
                          <w:marLeft w:val="0"/>
                          <w:marRight w:val="0"/>
                          <w:marTop w:val="0"/>
                          <w:marBottom w:val="0"/>
                          <w:divBdr>
                            <w:top w:val="none" w:sz="0" w:space="0" w:color="auto"/>
                            <w:left w:val="none" w:sz="0" w:space="0" w:color="auto"/>
                            <w:bottom w:val="none" w:sz="0" w:space="0" w:color="auto"/>
                            <w:right w:val="none" w:sz="0" w:space="0" w:color="auto"/>
                          </w:divBdr>
                        </w:div>
                        <w:div w:id="1649625257">
                          <w:marLeft w:val="0"/>
                          <w:marRight w:val="0"/>
                          <w:marTop w:val="0"/>
                          <w:marBottom w:val="0"/>
                          <w:divBdr>
                            <w:top w:val="none" w:sz="0" w:space="0" w:color="auto"/>
                            <w:left w:val="none" w:sz="0" w:space="0" w:color="auto"/>
                            <w:bottom w:val="none" w:sz="0" w:space="0" w:color="auto"/>
                            <w:right w:val="none" w:sz="0" w:space="0" w:color="auto"/>
                          </w:divBdr>
                        </w:div>
                        <w:div w:id="17614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818">
                  <w:marLeft w:val="0"/>
                  <w:marRight w:val="0"/>
                  <w:marTop w:val="0"/>
                  <w:marBottom w:val="0"/>
                  <w:divBdr>
                    <w:top w:val="none" w:sz="0" w:space="0" w:color="auto"/>
                    <w:left w:val="none" w:sz="0" w:space="0" w:color="auto"/>
                    <w:bottom w:val="none" w:sz="0" w:space="0" w:color="auto"/>
                    <w:right w:val="none" w:sz="0" w:space="0" w:color="auto"/>
                  </w:divBdr>
                  <w:divsChild>
                    <w:div w:id="1454443999">
                      <w:marLeft w:val="0"/>
                      <w:marRight w:val="0"/>
                      <w:marTop w:val="0"/>
                      <w:marBottom w:val="0"/>
                      <w:divBdr>
                        <w:top w:val="none" w:sz="0" w:space="0" w:color="auto"/>
                        <w:left w:val="none" w:sz="0" w:space="0" w:color="auto"/>
                        <w:bottom w:val="none" w:sz="0" w:space="0" w:color="auto"/>
                        <w:right w:val="none" w:sz="0" w:space="0" w:color="auto"/>
                      </w:divBdr>
                      <w:divsChild>
                        <w:div w:id="82655569">
                          <w:marLeft w:val="0"/>
                          <w:marRight w:val="0"/>
                          <w:marTop w:val="0"/>
                          <w:marBottom w:val="0"/>
                          <w:divBdr>
                            <w:top w:val="none" w:sz="0" w:space="0" w:color="auto"/>
                            <w:left w:val="none" w:sz="0" w:space="0" w:color="auto"/>
                            <w:bottom w:val="none" w:sz="0" w:space="0" w:color="auto"/>
                            <w:right w:val="none" w:sz="0" w:space="0" w:color="auto"/>
                          </w:divBdr>
                        </w:div>
                        <w:div w:id="1706640587">
                          <w:marLeft w:val="0"/>
                          <w:marRight w:val="0"/>
                          <w:marTop w:val="0"/>
                          <w:marBottom w:val="0"/>
                          <w:divBdr>
                            <w:top w:val="none" w:sz="0" w:space="0" w:color="auto"/>
                            <w:left w:val="none" w:sz="0" w:space="0" w:color="auto"/>
                            <w:bottom w:val="none" w:sz="0" w:space="0" w:color="auto"/>
                            <w:right w:val="none" w:sz="0" w:space="0" w:color="auto"/>
                          </w:divBdr>
                        </w:div>
                        <w:div w:id="1136946895">
                          <w:marLeft w:val="0"/>
                          <w:marRight w:val="0"/>
                          <w:marTop w:val="0"/>
                          <w:marBottom w:val="0"/>
                          <w:divBdr>
                            <w:top w:val="none" w:sz="0" w:space="0" w:color="auto"/>
                            <w:left w:val="none" w:sz="0" w:space="0" w:color="auto"/>
                            <w:bottom w:val="none" w:sz="0" w:space="0" w:color="auto"/>
                            <w:right w:val="none" w:sz="0" w:space="0" w:color="auto"/>
                          </w:divBdr>
                        </w:div>
                        <w:div w:id="1917661610">
                          <w:marLeft w:val="0"/>
                          <w:marRight w:val="0"/>
                          <w:marTop w:val="0"/>
                          <w:marBottom w:val="0"/>
                          <w:divBdr>
                            <w:top w:val="none" w:sz="0" w:space="0" w:color="auto"/>
                            <w:left w:val="none" w:sz="0" w:space="0" w:color="auto"/>
                            <w:bottom w:val="none" w:sz="0" w:space="0" w:color="auto"/>
                            <w:right w:val="none" w:sz="0" w:space="0" w:color="auto"/>
                          </w:divBdr>
                        </w:div>
                        <w:div w:id="10091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2729">
          <w:marLeft w:val="0"/>
          <w:marRight w:val="0"/>
          <w:marTop w:val="0"/>
          <w:marBottom w:val="0"/>
          <w:divBdr>
            <w:top w:val="none" w:sz="0" w:space="0" w:color="auto"/>
            <w:left w:val="none" w:sz="0" w:space="0" w:color="auto"/>
            <w:bottom w:val="none" w:sz="0" w:space="0" w:color="auto"/>
            <w:right w:val="none" w:sz="0" w:space="0" w:color="auto"/>
          </w:divBdr>
          <w:divsChild>
            <w:div w:id="1944149407">
              <w:marLeft w:val="0"/>
              <w:marRight w:val="0"/>
              <w:marTop w:val="0"/>
              <w:marBottom w:val="0"/>
              <w:divBdr>
                <w:top w:val="none" w:sz="0" w:space="0" w:color="auto"/>
                <w:left w:val="none" w:sz="0" w:space="0" w:color="auto"/>
                <w:bottom w:val="none" w:sz="0" w:space="0" w:color="auto"/>
                <w:right w:val="none" w:sz="0" w:space="0" w:color="auto"/>
              </w:divBdr>
              <w:divsChild>
                <w:div w:id="1940334201">
                  <w:marLeft w:val="0"/>
                  <w:marRight w:val="0"/>
                  <w:marTop w:val="0"/>
                  <w:marBottom w:val="0"/>
                  <w:divBdr>
                    <w:top w:val="none" w:sz="0" w:space="0" w:color="auto"/>
                    <w:left w:val="none" w:sz="0" w:space="0" w:color="auto"/>
                    <w:bottom w:val="none" w:sz="0" w:space="0" w:color="auto"/>
                    <w:right w:val="none" w:sz="0" w:space="0" w:color="auto"/>
                  </w:divBdr>
                  <w:divsChild>
                    <w:div w:id="1962297028">
                      <w:marLeft w:val="0"/>
                      <w:marRight w:val="0"/>
                      <w:marTop w:val="0"/>
                      <w:marBottom w:val="0"/>
                      <w:divBdr>
                        <w:top w:val="none" w:sz="0" w:space="0" w:color="auto"/>
                        <w:left w:val="none" w:sz="0" w:space="0" w:color="auto"/>
                        <w:bottom w:val="none" w:sz="0" w:space="0" w:color="auto"/>
                        <w:right w:val="none" w:sz="0" w:space="0" w:color="auto"/>
                      </w:divBdr>
                    </w:div>
                    <w:div w:id="17424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54375">
              <w:marLeft w:val="0"/>
              <w:marRight w:val="0"/>
              <w:marTop w:val="0"/>
              <w:marBottom w:val="0"/>
              <w:divBdr>
                <w:top w:val="none" w:sz="0" w:space="0" w:color="auto"/>
                <w:left w:val="none" w:sz="0" w:space="0" w:color="auto"/>
                <w:bottom w:val="none" w:sz="0" w:space="0" w:color="auto"/>
                <w:right w:val="none" w:sz="0" w:space="0" w:color="auto"/>
              </w:divBdr>
              <w:divsChild>
                <w:div w:id="13735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vrecall.expertinquiry.com/?lan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1485</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Heathcliffe Clash</dc:creator>
  <cp:keywords/>
  <dc:description/>
  <cp:lastModifiedBy>Marine CAZIN-BORG</cp:lastModifiedBy>
  <cp:revision>8</cp:revision>
  <dcterms:created xsi:type="dcterms:W3CDTF">2022-02-24T10:09:00Z</dcterms:created>
  <dcterms:modified xsi:type="dcterms:W3CDTF">2022-03-01T16:48:00Z</dcterms:modified>
</cp:coreProperties>
</file>